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1EDB9" w14:textId="77777777" w:rsidR="000D7605" w:rsidRPr="000D7605" w:rsidRDefault="000D7605" w:rsidP="000D7605">
      <w:pPr>
        <w:rPr>
          <w:rFonts w:ascii="Arial" w:hAnsi="Arial" w:cs="Arial"/>
          <w:b/>
          <w:bCs/>
        </w:rPr>
      </w:pPr>
      <w:r w:rsidRPr="000D7605">
        <w:rPr>
          <w:rFonts w:ascii="Arial" w:hAnsi="Arial" w:cs="Arial"/>
          <w:b/>
          <w:bCs/>
        </w:rPr>
        <w:t>Průkaz osoby se zdravotním postižením</w:t>
      </w:r>
    </w:p>
    <w:p w14:paraId="1CC8AB0C" w14:textId="7F138651" w:rsidR="000D7605" w:rsidRPr="000D7605" w:rsidRDefault="000D7605" w:rsidP="000D7605">
      <w:pPr>
        <w:rPr>
          <w:rFonts w:ascii="Arial" w:hAnsi="Arial" w:cs="Arial"/>
        </w:rPr>
      </w:pPr>
      <w:r w:rsidRPr="000D7605">
        <w:rPr>
          <w:rFonts w:ascii="Arial" w:hAnsi="Arial" w:cs="Arial"/>
        </w:rPr>
        <w:t>„</w:t>
      </w:r>
      <w:r w:rsidRPr="000D7605">
        <w:rPr>
          <w:rFonts w:ascii="Arial" w:hAnsi="Arial" w:cs="Arial"/>
          <w:b/>
          <w:bCs/>
          <w:u w:val="single"/>
        </w:rPr>
        <w:t>Nárok na průkaz má</w:t>
      </w:r>
      <w:r w:rsidRPr="000D7605">
        <w:rPr>
          <w:rFonts w:ascii="Arial" w:hAnsi="Arial" w:cs="Arial"/>
        </w:rPr>
        <w:t xml:space="preserve"> osoba starší jednoho roku s tělesným, smyslovým nebo duševním postižením charakteru dlouhodobě nepříznivého zdravotního stavu, které podstatně omezuje její schopnost pohyblivosti nebo orientace</w:t>
      </w:r>
      <w:r>
        <w:rPr>
          <w:rFonts w:ascii="Arial" w:hAnsi="Arial" w:cs="Arial"/>
        </w:rPr>
        <w:t>.</w:t>
      </w:r>
      <w:r w:rsidRPr="000D7605">
        <w:rPr>
          <w:rFonts w:ascii="Arial" w:hAnsi="Arial" w:cs="Arial"/>
        </w:rPr>
        <w:t xml:space="preserve">“ </w:t>
      </w:r>
    </w:p>
    <w:p w14:paraId="5956B9BC" w14:textId="77777777" w:rsidR="000D7605" w:rsidRPr="000D7605" w:rsidRDefault="000D7605" w:rsidP="000D7605">
      <w:pPr>
        <w:rPr>
          <w:rFonts w:ascii="Arial" w:hAnsi="Arial" w:cs="Arial"/>
        </w:rPr>
      </w:pPr>
      <w:r w:rsidRPr="000D7605">
        <w:rPr>
          <w:rFonts w:ascii="Arial" w:hAnsi="Arial" w:cs="Arial"/>
        </w:rPr>
        <w:t>Podle závažnosti omezení existuje průkaz TP, ZTP a ZTP/P.</w:t>
      </w:r>
    </w:p>
    <w:p w14:paraId="6F203AFC" w14:textId="77777777" w:rsidR="000D7605" w:rsidRPr="000D7605" w:rsidRDefault="000D7605" w:rsidP="000D7605">
      <w:pPr>
        <w:rPr>
          <w:rFonts w:ascii="Arial" w:hAnsi="Arial" w:cs="Arial"/>
        </w:rPr>
      </w:pPr>
      <w:r w:rsidRPr="000D7605">
        <w:rPr>
          <w:rFonts w:ascii="Arial" w:hAnsi="Arial" w:cs="Arial"/>
          <w:b/>
          <w:bCs/>
          <w:u w:val="single"/>
        </w:rPr>
        <w:t>Průkaz TP</w:t>
      </w:r>
      <w:r w:rsidRPr="000D7605">
        <w:rPr>
          <w:rFonts w:ascii="Arial" w:hAnsi="Arial" w:cs="Arial"/>
        </w:rPr>
        <w:t xml:space="preserve"> – dostanou lidé se středně těžkým funkčním postižením pohyblivosti nebo orientace, včetně osob s poruchou autistického spektra. </w:t>
      </w:r>
      <w:r w:rsidRPr="000D7605">
        <w:rPr>
          <w:rFonts w:ascii="Arial" w:hAnsi="Arial" w:cs="Arial"/>
          <w:b/>
          <w:bCs/>
        </w:rPr>
        <w:t>Držitelé mají nárok</w:t>
      </w:r>
      <w:r w:rsidRPr="000D7605">
        <w:rPr>
          <w:rFonts w:ascii="Arial" w:hAnsi="Arial" w:cs="Arial"/>
        </w:rPr>
        <w:t xml:space="preserve"> na vyhrazené místo k sezení ve veřejných dopravních prostředcích s výjimkou dopravních prostředků, v nichž je místo k sezení vázáno na zakoupení místenky, a pak mají také přednost při osobním projednání záležitostí třeba na úřadech.</w:t>
      </w:r>
    </w:p>
    <w:p w14:paraId="4283BFA5" w14:textId="77777777" w:rsidR="000D7605" w:rsidRPr="000D7605" w:rsidRDefault="000D7605" w:rsidP="000D7605">
      <w:pPr>
        <w:rPr>
          <w:rFonts w:ascii="Arial" w:hAnsi="Arial" w:cs="Arial"/>
        </w:rPr>
      </w:pPr>
      <w:r w:rsidRPr="000D7605">
        <w:rPr>
          <w:rFonts w:ascii="Arial" w:hAnsi="Arial" w:cs="Arial"/>
          <w:b/>
          <w:bCs/>
          <w:u w:val="single"/>
        </w:rPr>
        <w:t>Průkaz ZTP</w:t>
      </w:r>
      <w:r w:rsidRPr="000D7605">
        <w:rPr>
          <w:rFonts w:ascii="Arial" w:hAnsi="Arial" w:cs="Arial"/>
        </w:rPr>
        <w:t xml:space="preserve"> - náleží lidem s těžkým funkčním postižením pohyblivosti nebo orientace, včetně osob s poruchou autistického spektra. Navíc od držitelů průkazu TP </w:t>
      </w:r>
      <w:r w:rsidRPr="000D7605">
        <w:rPr>
          <w:rFonts w:ascii="Arial" w:hAnsi="Arial" w:cs="Arial"/>
          <w:b/>
          <w:bCs/>
        </w:rPr>
        <w:t>mají nárok</w:t>
      </w:r>
      <w:r w:rsidRPr="000D7605">
        <w:rPr>
          <w:rFonts w:ascii="Arial" w:hAnsi="Arial" w:cs="Arial"/>
        </w:rPr>
        <w:t xml:space="preserve"> na bezplatnou dopravu místní veřejnou hromadnou dopravou a mají slevu 75 % jízdného ve vlakové a autobusové vnitrostátní dopravě.</w:t>
      </w:r>
    </w:p>
    <w:p w14:paraId="535BFE92" w14:textId="77777777" w:rsidR="000D7605" w:rsidRPr="000D7605" w:rsidRDefault="000D7605" w:rsidP="000D7605">
      <w:pPr>
        <w:rPr>
          <w:rFonts w:ascii="Arial" w:hAnsi="Arial" w:cs="Arial"/>
        </w:rPr>
      </w:pPr>
      <w:r w:rsidRPr="000D7605">
        <w:rPr>
          <w:rFonts w:ascii="Arial" w:hAnsi="Arial" w:cs="Arial"/>
          <w:b/>
          <w:bCs/>
          <w:u w:val="single"/>
        </w:rPr>
        <w:t>Průkaz ZTP/P</w:t>
      </w:r>
      <w:r w:rsidRPr="000D7605">
        <w:rPr>
          <w:rFonts w:ascii="Arial" w:hAnsi="Arial" w:cs="Arial"/>
        </w:rPr>
        <w:t xml:space="preserve"> - je pro lidi se zvlášť těžkým funkčním postižením nebo úplným postižením pohyblivosti nebo orientace s potřebou průvodce, včetně osob s poruchou autistického spektra. Navíc od držitelů průkazu ZTP </w:t>
      </w:r>
      <w:r w:rsidRPr="000D7605">
        <w:rPr>
          <w:rFonts w:ascii="Arial" w:hAnsi="Arial" w:cs="Arial"/>
          <w:b/>
          <w:bCs/>
        </w:rPr>
        <w:t>mají nárok</w:t>
      </w:r>
      <w:r w:rsidRPr="000D7605">
        <w:rPr>
          <w:rFonts w:ascii="Arial" w:hAnsi="Arial" w:cs="Arial"/>
        </w:rPr>
        <w:t xml:space="preserve"> na bezplatné nebo zlevněné jízdné ještě i pro doprovod nebo vodicího psa.</w:t>
      </w:r>
    </w:p>
    <w:p w14:paraId="0B421AE2" w14:textId="37925A2B" w:rsidR="000D7605" w:rsidRDefault="000D7605" w:rsidP="000D7605">
      <w:pPr>
        <w:rPr>
          <w:rFonts w:ascii="Arial" w:hAnsi="Arial" w:cs="Arial"/>
        </w:rPr>
      </w:pPr>
      <w:r w:rsidRPr="000D7605">
        <w:rPr>
          <w:rFonts w:ascii="Arial" w:hAnsi="Arial" w:cs="Arial"/>
        </w:rPr>
        <w:t>Držitelé průkazů mají také nárok na zvýhodnění podle různých zákonů, například daňové zvýhodnění, prominutí nebo snížení správních či místních poplatků a osvobození od placení dálniční známky. A mohou využívat i slevy na vstupném do různých kulturních objektů, na sportovní akce, někdy nabízejí slevy i dodavatelé energií nebo telefonní operátoři.</w:t>
      </w:r>
      <w:r>
        <w:rPr>
          <w:rFonts w:ascii="Arial" w:hAnsi="Arial" w:cs="Arial"/>
        </w:rPr>
        <w:t xml:space="preserve">     (K TOMU JE POTŘEBA SE VŽDY ZEPTAT V DANÉ ORGANIZACI, ZDA POSKYTUJE SLEVU. NENÍ ŽÁDNÝ PŘEHLED</w:t>
      </w:r>
      <w:r w:rsidR="00B93B58">
        <w:rPr>
          <w:rFonts w:ascii="Arial" w:hAnsi="Arial" w:cs="Arial"/>
        </w:rPr>
        <w:t>)</w:t>
      </w:r>
    </w:p>
    <w:p w14:paraId="62AD6F09" w14:textId="404DE14B" w:rsidR="00B93B58" w:rsidRPr="000D7605" w:rsidRDefault="00B93B58" w:rsidP="00B93B58">
      <w:pPr>
        <w:rPr>
          <w:rFonts w:ascii="Arial" w:hAnsi="Arial" w:cs="Arial"/>
        </w:rPr>
      </w:pPr>
      <w:r w:rsidRPr="000D7605">
        <w:rPr>
          <w:rFonts w:ascii="Arial" w:hAnsi="Arial" w:cs="Arial"/>
          <w:u w:val="single"/>
        </w:rPr>
        <w:t>Držitelé průkazů ZTP a ZTP/P</w:t>
      </w:r>
      <w:r w:rsidRPr="000D7605">
        <w:rPr>
          <w:rFonts w:ascii="Arial" w:hAnsi="Arial" w:cs="Arial"/>
        </w:rPr>
        <w:t xml:space="preserve"> mají také nárok na parkovací průkazy. </w:t>
      </w:r>
      <w:r w:rsidRPr="000D7605">
        <w:rPr>
          <w:rFonts w:ascii="Arial" w:hAnsi="Arial" w:cs="Arial"/>
          <w:b/>
          <w:bCs/>
        </w:rPr>
        <w:t>Vydávají je obecní úřady v obcích s rozšířenou působností</w:t>
      </w:r>
      <w:r>
        <w:rPr>
          <w:rFonts w:ascii="Arial" w:hAnsi="Arial" w:cs="Arial"/>
        </w:rPr>
        <w:t xml:space="preserve"> dle trvalého bydliště</w:t>
      </w:r>
      <w:r w:rsidRPr="000D7605">
        <w:rPr>
          <w:rFonts w:ascii="Arial" w:hAnsi="Arial" w:cs="Arial"/>
        </w:rPr>
        <w:t>.</w:t>
      </w:r>
    </w:p>
    <w:p w14:paraId="3F104B98" w14:textId="5BB8FD90" w:rsidR="00B93B58" w:rsidRPr="000D7605" w:rsidRDefault="00B93B58" w:rsidP="000D7605">
      <w:pPr>
        <w:rPr>
          <w:rFonts w:ascii="Arial" w:hAnsi="Arial" w:cs="Arial"/>
        </w:rPr>
      </w:pPr>
      <w:r w:rsidRPr="000D7605">
        <w:rPr>
          <w:rFonts w:ascii="Arial" w:hAnsi="Arial" w:cs="Arial"/>
        </w:rPr>
        <w:t xml:space="preserve">„Z parkovacího průkazu pak plynou určitá oprávnění, jako je možnost parkovat na vyhrazeném místě. </w:t>
      </w:r>
    </w:p>
    <w:p w14:paraId="020DFC8A" w14:textId="2784E0BA" w:rsidR="000D7605" w:rsidRPr="000D7605" w:rsidRDefault="000D7605" w:rsidP="000D7605">
      <w:pPr>
        <w:rPr>
          <w:rFonts w:ascii="Arial" w:hAnsi="Arial" w:cs="Arial"/>
        </w:rPr>
      </w:pPr>
      <w:r w:rsidRPr="000D7605">
        <w:rPr>
          <w:rFonts w:ascii="Arial" w:hAnsi="Arial" w:cs="Arial"/>
          <w:b/>
          <w:bCs/>
        </w:rPr>
        <w:t>O průkaz je možné žádat</w:t>
      </w:r>
      <w:r w:rsidRPr="000D7605">
        <w:rPr>
          <w:rFonts w:ascii="Arial" w:hAnsi="Arial" w:cs="Arial"/>
        </w:rPr>
        <w:t xml:space="preserve"> </w:t>
      </w:r>
      <w:r w:rsidR="00B93B58" w:rsidRPr="000D7605">
        <w:rPr>
          <w:rFonts w:ascii="Arial" w:hAnsi="Arial" w:cs="Arial"/>
        </w:rPr>
        <w:t>osobně na úřadu práce</w:t>
      </w:r>
      <w:r w:rsidR="00B93B58">
        <w:rPr>
          <w:rFonts w:ascii="Arial" w:hAnsi="Arial" w:cs="Arial"/>
        </w:rPr>
        <w:t xml:space="preserve"> v místě trvalého pobytu</w:t>
      </w:r>
      <w:r w:rsidR="00B93B58">
        <w:rPr>
          <w:rFonts w:ascii="Arial" w:hAnsi="Arial" w:cs="Arial"/>
        </w:rPr>
        <w:t>, žádost zaslat poštou, skrze datovou schránku žadatele nebo</w:t>
      </w:r>
      <w:r w:rsidR="00B93B58" w:rsidRPr="000D7605">
        <w:rPr>
          <w:rFonts w:ascii="Arial" w:hAnsi="Arial" w:cs="Arial"/>
        </w:rPr>
        <w:t xml:space="preserve"> </w:t>
      </w:r>
      <w:r w:rsidRPr="000D7605">
        <w:rPr>
          <w:rFonts w:ascii="Arial" w:hAnsi="Arial" w:cs="Arial"/>
        </w:rPr>
        <w:t>online na </w:t>
      </w:r>
      <w:hyperlink r:id="rId4" w:tgtFrame="_blank" w:history="1">
        <w:r w:rsidRPr="000D7605">
          <w:rPr>
            <w:rStyle w:val="Hypertextovodkaz"/>
            <w:rFonts w:ascii="Arial" w:hAnsi="Arial" w:cs="Arial"/>
          </w:rPr>
          <w:t xml:space="preserve">webu </w:t>
        </w:r>
        <w:r w:rsidRPr="000D7605">
          <w:rPr>
            <w:rStyle w:val="Hypertextovodkaz"/>
            <w:rFonts w:ascii="Arial" w:hAnsi="Arial" w:cs="Arial"/>
          </w:rPr>
          <w:t>ú</w:t>
        </w:r>
        <w:r w:rsidRPr="000D7605">
          <w:rPr>
            <w:rStyle w:val="Hypertextovodkaz"/>
            <w:rFonts w:ascii="Arial" w:hAnsi="Arial" w:cs="Arial"/>
          </w:rPr>
          <w:t>řadu práce</w:t>
        </w:r>
      </w:hyperlink>
      <w:r w:rsidRPr="000D7605">
        <w:rPr>
          <w:rFonts w:ascii="Arial" w:hAnsi="Arial" w:cs="Arial"/>
        </w:rPr>
        <w:t xml:space="preserve">. Žádost posoudí lékaři z Institutu posuzování zdravotního stavu a doporučí konkrétní typ průkazu. Vycházejí většinou ze zpráv ošetřujících lékařů žadatele, o které si sami požádají, tedy rozhodují většinou „od stolu“. Po zhodnocení stavu vydá posudkový lékař zprávu, kterou pošle zpět na </w:t>
      </w:r>
      <w:r w:rsidR="00B93B58">
        <w:rPr>
          <w:rFonts w:ascii="Arial" w:hAnsi="Arial" w:cs="Arial"/>
        </w:rPr>
        <w:t>úřad práce</w:t>
      </w:r>
      <w:r w:rsidRPr="000D7605">
        <w:rPr>
          <w:rFonts w:ascii="Arial" w:hAnsi="Arial" w:cs="Arial"/>
        </w:rPr>
        <w:t xml:space="preserve"> a t</w:t>
      </w:r>
      <w:r w:rsidR="00B93B58">
        <w:rPr>
          <w:rFonts w:ascii="Arial" w:hAnsi="Arial" w:cs="Arial"/>
        </w:rPr>
        <w:t>en</w:t>
      </w:r>
      <w:r w:rsidRPr="000D7605">
        <w:rPr>
          <w:rFonts w:ascii="Arial" w:hAnsi="Arial" w:cs="Arial"/>
        </w:rPr>
        <w:t xml:space="preserve"> vydá rozhodnutí o vydání či nevydání průkazu.</w:t>
      </w:r>
    </w:p>
    <w:p w14:paraId="6D9DE297" w14:textId="0D317B35" w:rsidR="000D7605" w:rsidRPr="000D7605" w:rsidRDefault="00B93B58" w:rsidP="000D7605">
      <w:pPr>
        <w:rPr>
          <w:rFonts w:ascii="Arial" w:hAnsi="Arial" w:cs="Arial"/>
        </w:rPr>
      </w:pPr>
      <w:r>
        <w:rPr>
          <w:rFonts w:ascii="Arial" w:hAnsi="Arial" w:cs="Arial"/>
        </w:rPr>
        <w:t>K vydání průkazu je potřeba doložit aktuální fotografii rozměru na pas/občanský průkaz (35 x 45mm) a osobně se dostavit na Úřad práce. Poté se průkaz nechá vyrobit. Jakmile je průkaz připraven k vyzvednutí ž</w:t>
      </w:r>
      <w:r w:rsidR="000D7605" w:rsidRPr="000D7605">
        <w:rPr>
          <w:rFonts w:ascii="Arial" w:hAnsi="Arial" w:cs="Arial"/>
        </w:rPr>
        <w:t xml:space="preserve">adatel si ho musí </w:t>
      </w:r>
      <w:r>
        <w:rPr>
          <w:rFonts w:ascii="Arial" w:hAnsi="Arial" w:cs="Arial"/>
        </w:rPr>
        <w:t xml:space="preserve">osobně </w:t>
      </w:r>
      <w:r w:rsidR="000D7605" w:rsidRPr="000D7605">
        <w:rPr>
          <w:rFonts w:ascii="Arial" w:hAnsi="Arial" w:cs="Arial"/>
        </w:rPr>
        <w:lastRenderedPageBreak/>
        <w:t>vyzvednout, případně může na základě plné moci pověřit jinou osobu </w:t>
      </w:r>
      <w:r>
        <w:rPr>
          <w:rFonts w:ascii="Arial" w:hAnsi="Arial" w:cs="Arial"/>
        </w:rPr>
        <w:t xml:space="preserve">např. </w:t>
      </w:r>
      <w:r w:rsidR="000D7605" w:rsidRPr="000D7605">
        <w:rPr>
          <w:rFonts w:ascii="Arial" w:hAnsi="Arial" w:cs="Arial"/>
        </w:rPr>
        <w:t>rodinného příslušníka</w:t>
      </w:r>
      <w:r>
        <w:rPr>
          <w:rFonts w:ascii="Arial" w:hAnsi="Arial" w:cs="Arial"/>
        </w:rPr>
        <w:t>.</w:t>
      </w:r>
    </w:p>
    <w:p w14:paraId="5D0ABE5B" w14:textId="40E4DE75" w:rsidR="000D7605" w:rsidRPr="000D7605" w:rsidRDefault="000D7605" w:rsidP="000D7605">
      <w:pPr>
        <w:rPr>
          <w:rFonts w:ascii="Arial" w:hAnsi="Arial" w:cs="Arial"/>
        </w:rPr>
      </w:pPr>
      <w:r w:rsidRPr="000D7605">
        <w:rPr>
          <w:rFonts w:ascii="Arial" w:hAnsi="Arial" w:cs="Arial"/>
          <w:b/>
          <w:bCs/>
        </w:rPr>
        <w:t>Průměrná</w:t>
      </w:r>
      <w:r w:rsidRPr="000D7605">
        <w:rPr>
          <w:rFonts w:ascii="Arial" w:hAnsi="Arial" w:cs="Arial"/>
        </w:rPr>
        <w:t xml:space="preserve"> doba</w:t>
      </w:r>
      <w:r w:rsidR="00B93B58">
        <w:rPr>
          <w:rFonts w:ascii="Arial" w:hAnsi="Arial" w:cs="Arial"/>
        </w:rPr>
        <w:t xml:space="preserve"> (orientační údaj)</w:t>
      </w:r>
      <w:r w:rsidRPr="000D7605">
        <w:rPr>
          <w:rFonts w:ascii="Arial" w:hAnsi="Arial" w:cs="Arial"/>
        </w:rPr>
        <w:t xml:space="preserve"> od podání žádosti do vydání průkazu je </w:t>
      </w:r>
      <w:r w:rsidR="00B93B58">
        <w:rPr>
          <w:rFonts w:ascii="Arial" w:hAnsi="Arial" w:cs="Arial"/>
        </w:rPr>
        <w:t xml:space="preserve">přibližně </w:t>
      </w:r>
      <w:r w:rsidRPr="000D7605">
        <w:rPr>
          <w:rFonts w:ascii="Arial" w:hAnsi="Arial" w:cs="Arial"/>
        </w:rPr>
        <w:t>většinou tři měsíce. Průkaz platí nejvýš 10 let, u neplnoletých maximálně pět let.</w:t>
      </w:r>
    </w:p>
    <w:p w14:paraId="6BEF69A1" w14:textId="50306BCD" w:rsidR="000D7605" w:rsidRDefault="00433B13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1E4CE15" wp14:editId="59DB614B">
            <wp:extent cx="2857500" cy="1600200"/>
            <wp:effectExtent l="0" t="0" r="0" b="0"/>
            <wp:docPr id="200064986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8C21FC" w14:textId="77777777" w:rsidR="002263F7" w:rsidRDefault="002263F7">
      <w:pPr>
        <w:rPr>
          <w:rFonts w:ascii="Arial" w:hAnsi="Arial" w:cs="Arial"/>
        </w:rPr>
      </w:pPr>
    </w:p>
    <w:p w14:paraId="09B7B89F" w14:textId="77777777" w:rsidR="002263F7" w:rsidRDefault="002263F7">
      <w:pPr>
        <w:rPr>
          <w:rFonts w:ascii="Arial" w:hAnsi="Arial" w:cs="Arial"/>
        </w:rPr>
      </w:pPr>
    </w:p>
    <w:p w14:paraId="713A1049" w14:textId="5832D615" w:rsidR="002263F7" w:rsidRDefault="002263F7">
      <w:pPr>
        <w:rPr>
          <w:rFonts w:ascii="Arial" w:hAnsi="Arial" w:cs="Arial"/>
        </w:rPr>
      </w:pPr>
      <w:r>
        <w:rPr>
          <w:rFonts w:ascii="Arial" w:hAnsi="Arial" w:cs="Arial"/>
        </w:rPr>
        <w:t>Odkaz na formulář ke stažení</w:t>
      </w:r>
    </w:p>
    <w:p w14:paraId="33463D60" w14:textId="28A98751" w:rsidR="002263F7" w:rsidRPr="000D7605" w:rsidRDefault="002263F7">
      <w:pPr>
        <w:rPr>
          <w:rFonts w:ascii="Arial" w:hAnsi="Arial" w:cs="Arial"/>
        </w:rPr>
      </w:pPr>
      <w:hyperlink r:id="rId6" w:history="1">
        <w:r w:rsidRPr="002263F7">
          <w:rPr>
            <w:rStyle w:val="Hypertextovodkaz"/>
            <w:rFonts w:ascii="Arial" w:hAnsi="Arial" w:cs="Arial"/>
          </w:rPr>
          <w:t>Žádost o přiznání průkazu osoby se zdravotním postižením | MPSV</w:t>
        </w:r>
      </w:hyperlink>
    </w:p>
    <w:sectPr w:rsidR="002263F7" w:rsidRPr="000D7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05"/>
    <w:rsid w:val="000D7605"/>
    <w:rsid w:val="002263F7"/>
    <w:rsid w:val="00433B13"/>
    <w:rsid w:val="005A6213"/>
    <w:rsid w:val="00AB7A9C"/>
    <w:rsid w:val="00B9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F492B"/>
  <w15:chartTrackingRefBased/>
  <w15:docId w15:val="{A2C82514-78FC-4972-8B99-314453698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D76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76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76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76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76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76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76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76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76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76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76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76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760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760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760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760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760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760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76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D76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76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D76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76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D760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760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D760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76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760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7605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D7605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D760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D760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psv.gov.cz/zadost-o-priznani-prukazu-osoby-se-zdravotnim-postizenim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mpsv.gov.cz/zadost-o-priznani-prukazu-osoby-se-zdravotnim-postizeni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476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ČR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Culková Musilová Lucie Bc. (UPS-KOF)</dc:creator>
  <cp:keywords/>
  <dc:description/>
  <cp:lastModifiedBy>Culková Musilová Lucie Bc. (UPS-KOF)</cp:lastModifiedBy>
  <cp:revision>3</cp:revision>
  <dcterms:created xsi:type="dcterms:W3CDTF">2026-06-22T04:43:00Z</dcterms:created>
  <dcterms:modified xsi:type="dcterms:W3CDTF">2026-06-22T05:06:00Z</dcterms:modified>
</cp:coreProperties>
</file>